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40363" w14:textId="77777777" w:rsidR="000614EB" w:rsidRPr="00C73A92" w:rsidRDefault="000614EB" w:rsidP="000614EB">
      <w:pPr>
        <w:spacing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3A92">
        <w:rPr>
          <w:rFonts w:ascii="Times New Roman" w:hAnsi="Times New Roman" w:cs="Times New Roman"/>
          <w:sz w:val="28"/>
          <w:szCs w:val="28"/>
        </w:rPr>
        <w:t xml:space="preserve">1. Бережник, В. Ю. Психологические аспекты использования </w:t>
      </w:r>
      <w:proofErr w:type="spellStart"/>
      <w:r w:rsidRPr="00C73A92">
        <w:rPr>
          <w:rFonts w:ascii="Times New Roman" w:hAnsi="Times New Roman" w:cs="Times New Roman"/>
          <w:sz w:val="28"/>
          <w:szCs w:val="28"/>
        </w:rPr>
        <w:t>танцтерапии</w:t>
      </w:r>
      <w:proofErr w:type="spellEnd"/>
      <w:r w:rsidRPr="00C73A92">
        <w:rPr>
          <w:rFonts w:ascii="Times New Roman" w:hAnsi="Times New Roman" w:cs="Times New Roman"/>
          <w:sz w:val="28"/>
          <w:szCs w:val="28"/>
        </w:rPr>
        <w:t xml:space="preserve"> на уроках музыки / В. Ю. Бережник // Молодая наука – 2025 : Международная научно-практическая конференция студентов и аспирантов : материалы конференции / под ред.  О. А. </w:t>
      </w:r>
      <w:proofErr w:type="spellStart"/>
      <w:r w:rsidRPr="00C73A92">
        <w:rPr>
          <w:rFonts w:ascii="Times New Roman" w:hAnsi="Times New Roman" w:cs="Times New Roman"/>
          <w:sz w:val="28"/>
          <w:szCs w:val="28"/>
        </w:rPr>
        <w:t>Лавшук</w:t>
      </w:r>
      <w:proofErr w:type="spellEnd"/>
      <w:r w:rsidRPr="00C73A92">
        <w:rPr>
          <w:rFonts w:ascii="Times New Roman" w:hAnsi="Times New Roman" w:cs="Times New Roman"/>
          <w:sz w:val="28"/>
          <w:szCs w:val="28"/>
        </w:rPr>
        <w:t xml:space="preserve">, Н. В. Маковской. – </w:t>
      </w:r>
      <w:proofErr w:type="gramStart"/>
      <w:r w:rsidRPr="00C73A92">
        <w:rPr>
          <w:rFonts w:ascii="Times New Roman" w:hAnsi="Times New Roman" w:cs="Times New Roman"/>
          <w:sz w:val="28"/>
          <w:szCs w:val="28"/>
        </w:rPr>
        <w:t>Могилев :</w:t>
      </w:r>
      <w:proofErr w:type="gramEnd"/>
      <w:r w:rsidRPr="00C73A92">
        <w:rPr>
          <w:rFonts w:ascii="Times New Roman" w:hAnsi="Times New Roman" w:cs="Times New Roman"/>
          <w:sz w:val="28"/>
          <w:szCs w:val="28"/>
        </w:rPr>
        <w:t xml:space="preserve"> МГУ имени А. А. Кулешова, 2025. – С. 184. [1]</w:t>
      </w:r>
    </w:p>
    <w:p w14:paraId="00C2D2B9" w14:textId="77777777" w:rsidR="000614EB" w:rsidRPr="00C73A92" w:rsidRDefault="000614EB" w:rsidP="000614EB">
      <w:pPr>
        <w:spacing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3A92">
        <w:rPr>
          <w:rFonts w:ascii="Times New Roman" w:hAnsi="Times New Roman" w:cs="Times New Roman"/>
          <w:sz w:val="28"/>
          <w:szCs w:val="28"/>
        </w:rPr>
        <w:t xml:space="preserve">2.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Chen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Ke</w:t>
      </w:r>
      <w:r w:rsidRPr="00C73A92">
        <w:rPr>
          <w:rFonts w:ascii="Times New Roman" w:hAnsi="Times New Roman" w:cs="Times New Roman"/>
          <w:sz w:val="28"/>
          <w:szCs w:val="28"/>
        </w:rPr>
        <w:t xml:space="preserve">.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Formation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students</w:t>
      </w:r>
      <w:r w:rsidRPr="00C73A92">
        <w:rPr>
          <w:rFonts w:ascii="Times New Roman" w:hAnsi="Times New Roman" w:cs="Times New Roman"/>
          <w:sz w:val="28"/>
          <w:szCs w:val="28"/>
        </w:rPr>
        <w:t xml:space="preserve">’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aesthetic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culture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general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music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China</w:t>
      </w:r>
      <w:r w:rsidRPr="00C73A92">
        <w:rPr>
          <w:rFonts w:ascii="Times New Roman" w:hAnsi="Times New Roman" w:cs="Times New Roman"/>
          <w:sz w:val="28"/>
          <w:szCs w:val="28"/>
        </w:rPr>
        <w:t xml:space="preserve"> /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Ke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Chen</w:t>
      </w:r>
      <w:r w:rsidRPr="00C73A92">
        <w:rPr>
          <w:rFonts w:ascii="Times New Roman" w:hAnsi="Times New Roman" w:cs="Times New Roman"/>
          <w:sz w:val="28"/>
          <w:szCs w:val="28"/>
        </w:rPr>
        <w:t xml:space="preserve"> // Молодая наука – </w:t>
      </w:r>
      <w:proofErr w:type="gramStart"/>
      <w:r w:rsidRPr="00C73A92">
        <w:rPr>
          <w:rFonts w:ascii="Times New Roman" w:hAnsi="Times New Roman" w:cs="Times New Roman"/>
          <w:sz w:val="28"/>
          <w:szCs w:val="28"/>
        </w:rPr>
        <w:t>2025 :</w:t>
      </w:r>
      <w:proofErr w:type="gramEnd"/>
      <w:r w:rsidRPr="00C73A92">
        <w:rPr>
          <w:rFonts w:ascii="Times New Roman" w:hAnsi="Times New Roman" w:cs="Times New Roman"/>
          <w:sz w:val="28"/>
          <w:szCs w:val="28"/>
        </w:rPr>
        <w:t xml:space="preserve"> Международная научно-практическая конференция студентов и </w:t>
      </w:r>
      <w:proofErr w:type="gramStart"/>
      <w:r w:rsidRPr="00C73A92">
        <w:rPr>
          <w:rFonts w:ascii="Times New Roman" w:hAnsi="Times New Roman" w:cs="Times New Roman"/>
          <w:sz w:val="28"/>
          <w:szCs w:val="28"/>
        </w:rPr>
        <w:t>аспирантов :</w:t>
      </w:r>
      <w:proofErr w:type="gramEnd"/>
      <w:r w:rsidRPr="00C73A92">
        <w:rPr>
          <w:rFonts w:ascii="Times New Roman" w:hAnsi="Times New Roman" w:cs="Times New Roman"/>
          <w:sz w:val="28"/>
          <w:szCs w:val="28"/>
        </w:rPr>
        <w:t xml:space="preserve"> материалы конференции / под ред.  О. А. </w:t>
      </w:r>
      <w:proofErr w:type="spellStart"/>
      <w:r w:rsidRPr="00C73A92">
        <w:rPr>
          <w:rFonts w:ascii="Times New Roman" w:hAnsi="Times New Roman" w:cs="Times New Roman"/>
          <w:sz w:val="28"/>
          <w:szCs w:val="28"/>
        </w:rPr>
        <w:t>Лавшук</w:t>
      </w:r>
      <w:proofErr w:type="spellEnd"/>
      <w:r w:rsidRPr="00C73A92">
        <w:rPr>
          <w:rFonts w:ascii="Times New Roman" w:hAnsi="Times New Roman" w:cs="Times New Roman"/>
          <w:sz w:val="28"/>
          <w:szCs w:val="28"/>
        </w:rPr>
        <w:t xml:space="preserve">, Н. В. Маковской. – </w:t>
      </w:r>
      <w:proofErr w:type="gramStart"/>
      <w:r w:rsidRPr="00C73A92">
        <w:rPr>
          <w:rFonts w:ascii="Times New Roman" w:hAnsi="Times New Roman" w:cs="Times New Roman"/>
          <w:sz w:val="28"/>
          <w:szCs w:val="28"/>
        </w:rPr>
        <w:t>Могилев :</w:t>
      </w:r>
      <w:proofErr w:type="gramEnd"/>
      <w:r w:rsidRPr="00C73A92">
        <w:rPr>
          <w:rFonts w:ascii="Times New Roman" w:hAnsi="Times New Roman" w:cs="Times New Roman"/>
          <w:sz w:val="28"/>
          <w:szCs w:val="28"/>
        </w:rPr>
        <w:t xml:space="preserve"> МГУ имени А. А. Кулешова, 2025. – С. 243. [1]</w:t>
      </w:r>
    </w:p>
    <w:p w14:paraId="4D1AA9F2" w14:textId="77777777" w:rsidR="000614EB" w:rsidRPr="00C73A92" w:rsidRDefault="000614EB" w:rsidP="000614E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A92">
        <w:rPr>
          <w:rFonts w:ascii="Times New Roman" w:hAnsi="Times New Roman" w:cs="Times New Roman"/>
          <w:sz w:val="28"/>
          <w:szCs w:val="28"/>
        </w:rPr>
        <w:t xml:space="preserve">3.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Guanze</w:t>
      </w:r>
      <w:r w:rsidRPr="00C73A92">
        <w:rPr>
          <w:rFonts w:ascii="Times New Roman" w:hAnsi="Times New Roman" w:cs="Times New Roman"/>
          <w:sz w:val="28"/>
          <w:szCs w:val="28"/>
        </w:rPr>
        <w:t xml:space="preserve">.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Formation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aesthetic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culture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value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orientations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Chinese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primary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students</w:t>
      </w:r>
      <w:r w:rsidRPr="00C73A92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C73A92">
        <w:rPr>
          <w:rFonts w:ascii="Times New Roman" w:hAnsi="Times New Roman" w:cs="Times New Roman"/>
          <w:sz w:val="28"/>
          <w:szCs w:val="28"/>
          <w:lang w:val="en-US"/>
        </w:rPr>
        <w:t>Guanze</w:t>
      </w:r>
      <w:proofErr w:type="spellEnd"/>
      <w:r w:rsidRPr="00C73A92">
        <w:rPr>
          <w:rFonts w:ascii="Times New Roman" w:hAnsi="Times New Roman" w:cs="Times New Roman"/>
          <w:sz w:val="28"/>
          <w:szCs w:val="28"/>
        </w:rPr>
        <w:t xml:space="preserve"> </w:t>
      </w:r>
      <w:r w:rsidRPr="00C73A92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C73A92">
        <w:rPr>
          <w:rFonts w:ascii="Times New Roman" w:hAnsi="Times New Roman" w:cs="Times New Roman"/>
          <w:sz w:val="28"/>
          <w:szCs w:val="28"/>
        </w:rPr>
        <w:t xml:space="preserve"> // Молодая наука – </w:t>
      </w:r>
      <w:proofErr w:type="gramStart"/>
      <w:r w:rsidRPr="00C73A92">
        <w:rPr>
          <w:rFonts w:ascii="Times New Roman" w:hAnsi="Times New Roman" w:cs="Times New Roman"/>
          <w:sz w:val="28"/>
          <w:szCs w:val="28"/>
        </w:rPr>
        <w:t>2025 :</w:t>
      </w:r>
      <w:proofErr w:type="gramEnd"/>
      <w:r w:rsidRPr="00C73A92">
        <w:rPr>
          <w:rFonts w:ascii="Times New Roman" w:hAnsi="Times New Roman" w:cs="Times New Roman"/>
          <w:sz w:val="28"/>
          <w:szCs w:val="28"/>
        </w:rPr>
        <w:t xml:space="preserve"> Международная научно-практическая конференция студентов и </w:t>
      </w:r>
      <w:proofErr w:type="gramStart"/>
      <w:r w:rsidRPr="00C73A92">
        <w:rPr>
          <w:rFonts w:ascii="Times New Roman" w:hAnsi="Times New Roman" w:cs="Times New Roman"/>
          <w:sz w:val="28"/>
          <w:szCs w:val="28"/>
        </w:rPr>
        <w:t>аспирантов :</w:t>
      </w:r>
      <w:proofErr w:type="gramEnd"/>
      <w:r w:rsidRPr="00C73A92">
        <w:rPr>
          <w:rFonts w:ascii="Times New Roman" w:hAnsi="Times New Roman" w:cs="Times New Roman"/>
          <w:sz w:val="28"/>
          <w:szCs w:val="28"/>
        </w:rPr>
        <w:t xml:space="preserve"> материалы конференции / под ред.  О. А. </w:t>
      </w:r>
      <w:proofErr w:type="spellStart"/>
      <w:r w:rsidRPr="00C73A92">
        <w:rPr>
          <w:rFonts w:ascii="Times New Roman" w:hAnsi="Times New Roman" w:cs="Times New Roman"/>
          <w:sz w:val="28"/>
          <w:szCs w:val="28"/>
        </w:rPr>
        <w:t>Лавшук</w:t>
      </w:r>
      <w:proofErr w:type="spellEnd"/>
      <w:r w:rsidRPr="00C73A92">
        <w:rPr>
          <w:rFonts w:ascii="Times New Roman" w:hAnsi="Times New Roman" w:cs="Times New Roman"/>
          <w:sz w:val="28"/>
          <w:szCs w:val="28"/>
        </w:rPr>
        <w:t xml:space="preserve">, Н. В. Маковской. – </w:t>
      </w:r>
      <w:proofErr w:type="gramStart"/>
      <w:r w:rsidRPr="00C73A92">
        <w:rPr>
          <w:rFonts w:ascii="Times New Roman" w:hAnsi="Times New Roman" w:cs="Times New Roman"/>
          <w:sz w:val="28"/>
          <w:szCs w:val="28"/>
        </w:rPr>
        <w:t>Могилев :</w:t>
      </w:r>
      <w:proofErr w:type="gramEnd"/>
      <w:r w:rsidRPr="00C73A92">
        <w:rPr>
          <w:rFonts w:ascii="Times New Roman" w:hAnsi="Times New Roman" w:cs="Times New Roman"/>
          <w:sz w:val="28"/>
          <w:szCs w:val="28"/>
        </w:rPr>
        <w:t xml:space="preserve"> МГУ имени А. А. Кулешова, 2025. – С. 245. [1]</w:t>
      </w:r>
    </w:p>
    <w:p w14:paraId="0AAECE68" w14:textId="77777777" w:rsidR="0056693F" w:rsidRDefault="0056693F"/>
    <w:sectPr w:rsidR="00566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83E"/>
    <w:rsid w:val="000614EB"/>
    <w:rsid w:val="0030483E"/>
    <w:rsid w:val="00476D8C"/>
    <w:rsid w:val="00496C34"/>
    <w:rsid w:val="0056693F"/>
    <w:rsid w:val="00766689"/>
    <w:rsid w:val="00DB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4AFD74-259A-41E1-9DE1-E59F4AAC4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EB"/>
  </w:style>
  <w:style w:type="paragraph" w:styleId="1">
    <w:name w:val="heading 1"/>
    <w:basedOn w:val="a"/>
    <w:next w:val="a"/>
    <w:link w:val="10"/>
    <w:uiPriority w:val="9"/>
    <w:qFormat/>
    <w:rsid w:val="003048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48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48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48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48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48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48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48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48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48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048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048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0483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0483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0483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0483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0483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0483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048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048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48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048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048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0483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0483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0483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048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0483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0483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</dc:creator>
  <cp:keywords/>
  <dc:description/>
  <cp:lastModifiedBy>Helena</cp:lastModifiedBy>
  <cp:revision>2</cp:revision>
  <dcterms:created xsi:type="dcterms:W3CDTF">2026-05-14T05:20:00Z</dcterms:created>
  <dcterms:modified xsi:type="dcterms:W3CDTF">2026-05-14T05:21:00Z</dcterms:modified>
</cp:coreProperties>
</file>